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CA8" w:rsidRPr="000F1467" w:rsidRDefault="00403C74" w:rsidP="000F1467">
      <w:pPr>
        <w:jc w:val="center"/>
        <w:rPr>
          <w:sz w:val="22"/>
          <w:szCs w:val="22"/>
        </w:rPr>
      </w:pPr>
      <w:r>
        <w:rPr>
          <w:b/>
        </w:rPr>
        <w:t>VIDEOJÄLGIMISSÜSTEEMI JA VALVEKAAMERATE LITSENTSIDE</w:t>
      </w:r>
      <w:r w:rsidR="00980CA8" w:rsidRPr="00203F48">
        <w:rPr>
          <w:b/>
        </w:rPr>
        <w:t xml:space="preserve"> ÜLEANDMISE-VASTUVÕTMISE AKT</w:t>
      </w:r>
    </w:p>
    <w:p w:rsidR="00980CA8" w:rsidRDefault="00980CA8">
      <w:pPr>
        <w:pStyle w:val="Kehatekst"/>
      </w:pPr>
    </w:p>
    <w:p w:rsidR="00980CA8" w:rsidRPr="006F4703" w:rsidRDefault="00980CA8" w:rsidP="00D909AE">
      <w:pPr>
        <w:pStyle w:val="Kehatekst"/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962"/>
      </w:tblGrid>
      <w:tr w:rsidR="00980CA8" w:rsidRPr="006F4703" w:rsidTr="003A30BF">
        <w:tc>
          <w:tcPr>
            <w:tcW w:w="2660" w:type="dxa"/>
            <w:shd w:val="clear" w:color="auto" w:fill="D9D9D9"/>
          </w:tcPr>
          <w:p w:rsidR="00980CA8" w:rsidRPr="006F4703" w:rsidRDefault="00980CA8" w:rsidP="005E240E">
            <w:pPr>
              <w:rPr>
                <w:b/>
                <w:sz w:val="22"/>
                <w:szCs w:val="22"/>
              </w:rPr>
            </w:pPr>
            <w:r w:rsidRPr="006F4703">
              <w:rPr>
                <w:b/>
                <w:sz w:val="22"/>
                <w:szCs w:val="22"/>
              </w:rPr>
              <w:t>1. Ehitusobjekt või selle osa, töövõtt või selle osa</w:t>
            </w:r>
          </w:p>
        </w:tc>
        <w:tc>
          <w:tcPr>
            <w:tcW w:w="5962" w:type="dxa"/>
            <w:shd w:val="clear" w:color="auto" w:fill="D9D9D9"/>
          </w:tcPr>
          <w:p w:rsidR="00980CA8" w:rsidRPr="006F4703" w:rsidRDefault="00403C74" w:rsidP="000A368D">
            <w:pPr>
              <w:rPr>
                <w:bCs/>
                <w:i/>
                <w:color w:val="auto"/>
                <w:sz w:val="22"/>
                <w:szCs w:val="22"/>
              </w:rPr>
            </w:pPr>
            <w:r w:rsidRPr="006F4703">
              <w:rPr>
                <w:bCs/>
                <w:sz w:val="22"/>
                <w:szCs w:val="22"/>
              </w:rPr>
              <w:t>Politsei- ja Piirivalveameti kasutuses oleval üüripinnal (Transvaali 58 ja Roomassaare 1c) videojälgimise süsteemi PPA ühtsele Milestone platvormile üleviimise eesmärgil valvekaameratele vastavate litsentside ja salvestusserverite hankimine.</w:t>
            </w:r>
          </w:p>
        </w:tc>
      </w:tr>
      <w:tr w:rsidR="00980CA8" w:rsidRPr="006F4703" w:rsidTr="003A30BF">
        <w:trPr>
          <w:trHeight w:val="523"/>
        </w:trPr>
        <w:tc>
          <w:tcPr>
            <w:tcW w:w="2660" w:type="dxa"/>
            <w:tcBorders>
              <w:bottom w:val="single" w:sz="2" w:space="0" w:color="auto"/>
              <w:right w:val="single" w:sz="2" w:space="0" w:color="auto"/>
            </w:tcBorders>
          </w:tcPr>
          <w:p w:rsidR="00980CA8" w:rsidRPr="006F4703" w:rsidRDefault="00980CA8" w:rsidP="005E240E">
            <w:pPr>
              <w:rPr>
                <w:b/>
                <w:sz w:val="22"/>
                <w:szCs w:val="22"/>
              </w:rPr>
            </w:pPr>
            <w:r w:rsidRPr="006F4703">
              <w:rPr>
                <w:b/>
                <w:sz w:val="22"/>
                <w:szCs w:val="22"/>
              </w:rPr>
              <w:t>Leping nr:</w:t>
            </w:r>
          </w:p>
        </w:tc>
        <w:tc>
          <w:tcPr>
            <w:tcW w:w="5962" w:type="dxa"/>
            <w:tcBorders>
              <w:left w:val="single" w:sz="2" w:space="0" w:color="auto"/>
              <w:bottom w:val="single" w:sz="2" w:space="0" w:color="auto"/>
            </w:tcBorders>
          </w:tcPr>
          <w:p w:rsidR="00980CA8" w:rsidRPr="006F4703" w:rsidRDefault="00403C74" w:rsidP="00D52B0B">
            <w:pPr>
              <w:pStyle w:val="Kehatekst"/>
              <w:spacing w:before="60"/>
              <w:rPr>
                <w:b/>
                <w:sz w:val="22"/>
                <w:szCs w:val="22"/>
              </w:rPr>
            </w:pPr>
            <w:r w:rsidRPr="006F4703">
              <w:rPr>
                <w:b/>
                <w:sz w:val="22"/>
                <w:szCs w:val="22"/>
              </w:rPr>
              <w:t>Käsundusleping nr T11940/16</w:t>
            </w:r>
          </w:p>
          <w:p w:rsidR="00980CA8" w:rsidRPr="006F4703" w:rsidRDefault="00980CA8" w:rsidP="005E240E">
            <w:pPr>
              <w:rPr>
                <w:bCs/>
                <w:sz w:val="22"/>
                <w:szCs w:val="22"/>
              </w:rPr>
            </w:pPr>
          </w:p>
        </w:tc>
      </w:tr>
      <w:tr w:rsidR="00980CA8" w:rsidRPr="006F4703" w:rsidTr="003A30BF">
        <w:trPr>
          <w:trHeight w:val="550"/>
        </w:trPr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A8" w:rsidRPr="006F4703" w:rsidRDefault="00403C74" w:rsidP="005E240E">
            <w:pPr>
              <w:rPr>
                <w:b/>
                <w:sz w:val="22"/>
                <w:szCs w:val="22"/>
              </w:rPr>
            </w:pPr>
            <w:r w:rsidRPr="006F4703">
              <w:rPr>
                <w:b/>
                <w:sz w:val="22"/>
                <w:szCs w:val="22"/>
              </w:rPr>
              <w:t>Käsundiandja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80CA8" w:rsidRPr="006F4703" w:rsidRDefault="00403C74" w:rsidP="000A368D">
            <w:pPr>
              <w:rPr>
                <w:bCs/>
                <w:color w:val="auto"/>
                <w:sz w:val="22"/>
                <w:szCs w:val="22"/>
                <w:u w:val="single"/>
              </w:rPr>
            </w:pPr>
            <w:r w:rsidRPr="006F4703">
              <w:rPr>
                <w:bCs/>
                <w:color w:val="auto"/>
                <w:sz w:val="22"/>
                <w:szCs w:val="22"/>
                <w:u w:val="single"/>
              </w:rPr>
              <w:t>Politsei- ja Piirivalveamet</w:t>
            </w:r>
            <w:r w:rsidR="00980CA8" w:rsidRPr="006F4703">
              <w:rPr>
                <w:bCs/>
                <w:color w:val="auto"/>
                <w:sz w:val="22"/>
                <w:szCs w:val="22"/>
                <w:u w:val="single"/>
              </w:rPr>
              <w:t xml:space="preserve">  </w:t>
            </w:r>
          </w:p>
        </w:tc>
      </w:tr>
      <w:tr w:rsidR="00980CA8" w:rsidRPr="006F4703" w:rsidTr="003A30BF">
        <w:trPr>
          <w:trHeight w:val="550"/>
        </w:trPr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A8" w:rsidRPr="006F4703" w:rsidRDefault="00403C74" w:rsidP="005E240E">
            <w:pPr>
              <w:rPr>
                <w:b/>
                <w:sz w:val="22"/>
                <w:szCs w:val="22"/>
              </w:rPr>
            </w:pPr>
            <w:r w:rsidRPr="006F4703">
              <w:rPr>
                <w:b/>
                <w:sz w:val="22"/>
                <w:szCs w:val="22"/>
              </w:rPr>
              <w:t>Käsundisaaja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80CA8" w:rsidRPr="006F4703" w:rsidRDefault="00403C74" w:rsidP="005E240E">
            <w:pPr>
              <w:rPr>
                <w:bCs/>
                <w:sz w:val="22"/>
                <w:szCs w:val="22"/>
              </w:rPr>
            </w:pPr>
            <w:r w:rsidRPr="006F4703">
              <w:rPr>
                <w:bCs/>
                <w:sz w:val="22"/>
                <w:szCs w:val="22"/>
              </w:rPr>
              <w:t>Riigi Kinnisvara AS</w:t>
            </w:r>
          </w:p>
        </w:tc>
      </w:tr>
      <w:tr w:rsidR="00980CA8" w:rsidRPr="006F4703" w:rsidTr="003A30BF">
        <w:trPr>
          <w:trHeight w:val="370"/>
        </w:trPr>
        <w:tc>
          <w:tcPr>
            <w:tcW w:w="8622" w:type="dxa"/>
            <w:gridSpan w:val="2"/>
            <w:shd w:val="clear" w:color="auto" w:fill="D9D9D9"/>
          </w:tcPr>
          <w:p w:rsidR="00980CA8" w:rsidRPr="006F4703" w:rsidRDefault="00980CA8" w:rsidP="005E240E">
            <w:pPr>
              <w:rPr>
                <w:sz w:val="22"/>
                <w:szCs w:val="22"/>
              </w:rPr>
            </w:pPr>
            <w:r w:rsidRPr="006F4703">
              <w:rPr>
                <w:b/>
                <w:sz w:val="22"/>
                <w:szCs w:val="22"/>
              </w:rPr>
              <w:t>2. Osavõtjad</w:t>
            </w:r>
          </w:p>
        </w:tc>
      </w:tr>
      <w:tr w:rsidR="00980CA8" w:rsidRPr="006F4703" w:rsidTr="003A30BF">
        <w:trPr>
          <w:trHeight w:val="616"/>
        </w:trPr>
        <w:tc>
          <w:tcPr>
            <w:tcW w:w="2660" w:type="dxa"/>
            <w:tcBorders>
              <w:bottom w:val="single" w:sz="2" w:space="0" w:color="auto"/>
              <w:right w:val="single" w:sz="2" w:space="0" w:color="auto"/>
            </w:tcBorders>
          </w:tcPr>
          <w:p w:rsidR="00980CA8" w:rsidRPr="006F4703" w:rsidRDefault="00403C74" w:rsidP="008403B0">
            <w:pPr>
              <w:rPr>
                <w:b/>
                <w:sz w:val="22"/>
                <w:szCs w:val="22"/>
              </w:rPr>
            </w:pPr>
            <w:r w:rsidRPr="006F4703">
              <w:rPr>
                <w:sz w:val="22"/>
                <w:szCs w:val="22"/>
              </w:rPr>
              <w:t>Käsundisaaja</w:t>
            </w:r>
            <w:r w:rsidR="00980CA8" w:rsidRPr="006F4703">
              <w:rPr>
                <w:sz w:val="22"/>
                <w:szCs w:val="22"/>
              </w:rPr>
              <w:t xml:space="preserve"> volitatud esindaja(d) (RKAS, kui lepinguline esindaja)</w:t>
            </w:r>
          </w:p>
        </w:tc>
        <w:tc>
          <w:tcPr>
            <w:tcW w:w="5962" w:type="dxa"/>
            <w:tcBorders>
              <w:left w:val="single" w:sz="2" w:space="0" w:color="auto"/>
              <w:bottom w:val="single" w:sz="2" w:space="0" w:color="auto"/>
            </w:tcBorders>
          </w:tcPr>
          <w:p w:rsidR="00980CA8" w:rsidRPr="006F4703" w:rsidRDefault="00403C74" w:rsidP="00A849FA">
            <w:pPr>
              <w:rPr>
                <w:sz w:val="22"/>
                <w:szCs w:val="22"/>
              </w:rPr>
            </w:pPr>
            <w:r w:rsidRPr="006F4703">
              <w:rPr>
                <w:sz w:val="22"/>
                <w:szCs w:val="22"/>
              </w:rPr>
              <w:t>Marko Pihelpuu</w:t>
            </w:r>
          </w:p>
          <w:p w:rsidR="00403C74" w:rsidRPr="006F4703" w:rsidRDefault="00403C74" w:rsidP="00A849FA">
            <w:pPr>
              <w:rPr>
                <w:sz w:val="22"/>
                <w:szCs w:val="22"/>
              </w:rPr>
            </w:pPr>
            <w:r w:rsidRPr="006F4703">
              <w:rPr>
                <w:sz w:val="22"/>
                <w:szCs w:val="22"/>
              </w:rPr>
              <w:t>Allan Männik</w:t>
            </w:r>
          </w:p>
        </w:tc>
      </w:tr>
      <w:tr w:rsidR="00980CA8" w:rsidRPr="006F4703" w:rsidTr="003A30BF">
        <w:trPr>
          <w:trHeight w:val="616"/>
        </w:trPr>
        <w:tc>
          <w:tcPr>
            <w:tcW w:w="2660" w:type="dxa"/>
            <w:tcBorders>
              <w:bottom w:val="single" w:sz="2" w:space="0" w:color="auto"/>
              <w:right w:val="single" w:sz="2" w:space="0" w:color="auto"/>
            </w:tcBorders>
          </w:tcPr>
          <w:p w:rsidR="00980CA8" w:rsidRPr="006F4703" w:rsidRDefault="00403C74" w:rsidP="008403B0">
            <w:pPr>
              <w:rPr>
                <w:sz w:val="22"/>
                <w:szCs w:val="22"/>
              </w:rPr>
            </w:pPr>
            <w:r w:rsidRPr="006F4703">
              <w:rPr>
                <w:sz w:val="22"/>
                <w:szCs w:val="22"/>
              </w:rPr>
              <w:t>Käsundiandja</w:t>
            </w:r>
            <w:r w:rsidR="00980CA8" w:rsidRPr="006F4703">
              <w:rPr>
                <w:sz w:val="22"/>
                <w:szCs w:val="22"/>
              </w:rPr>
              <w:t xml:space="preserve"> esindajad</w:t>
            </w:r>
          </w:p>
          <w:p w:rsidR="00980CA8" w:rsidRPr="006F4703" w:rsidRDefault="00980CA8" w:rsidP="00403C74">
            <w:pPr>
              <w:rPr>
                <w:sz w:val="22"/>
                <w:szCs w:val="22"/>
              </w:rPr>
            </w:pPr>
            <w:r w:rsidRPr="006F4703">
              <w:rPr>
                <w:sz w:val="22"/>
                <w:szCs w:val="22"/>
              </w:rPr>
              <w:t>(</w:t>
            </w:r>
            <w:r w:rsidR="00403C74" w:rsidRPr="006F4703">
              <w:rPr>
                <w:sz w:val="22"/>
                <w:szCs w:val="22"/>
              </w:rPr>
              <w:t>PPA</w:t>
            </w:r>
            <w:r w:rsidRPr="006F4703">
              <w:rPr>
                <w:sz w:val="22"/>
                <w:szCs w:val="22"/>
              </w:rPr>
              <w:t>)</w:t>
            </w:r>
          </w:p>
        </w:tc>
        <w:tc>
          <w:tcPr>
            <w:tcW w:w="5962" w:type="dxa"/>
            <w:tcBorders>
              <w:left w:val="single" w:sz="2" w:space="0" w:color="auto"/>
              <w:bottom w:val="single" w:sz="2" w:space="0" w:color="auto"/>
            </w:tcBorders>
          </w:tcPr>
          <w:p w:rsidR="00980CA8" w:rsidRPr="006F4703" w:rsidRDefault="00403C74" w:rsidP="00A849FA">
            <w:pPr>
              <w:rPr>
                <w:sz w:val="22"/>
                <w:szCs w:val="22"/>
              </w:rPr>
            </w:pPr>
            <w:r w:rsidRPr="006F4703">
              <w:rPr>
                <w:sz w:val="22"/>
                <w:szCs w:val="22"/>
              </w:rPr>
              <w:t>Hannes Jaanimäe</w:t>
            </w:r>
          </w:p>
        </w:tc>
      </w:tr>
      <w:tr w:rsidR="00980CA8" w:rsidRPr="006F4703" w:rsidTr="003A30BF">
        <w:trPr>
          <w:trHeight w:val="455"/>
        </w:trPr>
        <w:tc>
          <w:tcPr>
            <w:tcW w:w="8622" w:type="dxa"/>
            <w:gridSpan w:val="2"/>
            <w:shd w:val="clear" w:color="auto" w:fill="D9D9D9"/>
          </w:tcPr>
          <w:p w:rsidR="00980CA8" w:rsidRPr="006F4703" w:rsidRDefault="00980CA8" w:rsidP="005E240E">
            <w:pPr>
              <w:rPr>
                <w:i/>
                <w:color w:val="0000FF"/>
                <w:sz w:val="22"/>
                <w:szCs w:val="22"/>
                <w:u w:val="single"/>
              </w:rPr>
            </w:pPr>
            <w:r w:rsidRPr="006F4703">
              <w:rPr>
                <w:b/>
                <w:sz w:val="22"/>
                <w:szCs w:val="22"/>
              </w:rPr>
              <w:t>3. Tööde teostamise aeg</w:t>
            </w:r>
          </w:p>
        </w:tc>
      </w:tr>
      <w:tr w:rsidR="00980CA8" w:rsidRPr="006F4703" w:rsidTr="003A30BF">
        <w:trPr>
          <w:trHeight w:val="759"/>
        </w:trPr>
        <w:tc>
          <w:tcPr>
            <w:tcW w:w="2660" w:type="dxa"/>
            <w:tcBorders>
              <w:bottom w:val="single" w:sz="2" w:space="0" w:color="auto"/>
              <w:right w:val="single" w:sz="2" w:space="0" w:color="auto"/>
            </w:tcBorders>
          </w:tcPr>
          <w:p w:rsidR="00980CA8" w:rsidRPr="006F4703" w:rsidRDefault="00980CA8" w:rsidP="001B5EC3">
            <w:pPr>
              <w:rPr>
                <w:b/>
                <w:sz w:val="22"/>
                <w:szCs w:val="22"/>
              </w:rPr>
            </w:pPr>
            <w:r w:rsidRPr="006F4703">
              <w:rPr>
                <w:sz w:val="22"/>
                <w:szCs w:val="22"/>
              </w:rPr>
              <w:t>Lepingujärgne tööde teostamise aeg</w:t>
            </w:r>
          </w:p>
        </w:tc>
        <w:tc>
          <w:tcPr>
            <w:tcW w:w="5962" w:type="dxa"/>
            <w:tcBorders>
              <w:left w:val="single" w:sz="2" w:space="0" w:color="auto"/>
              <w:bottom w:val="single" w:sz="2" w:space="0" w:color="auto"/>
            </w:tcBorders>
          </w:tcPr>
          <w:p w:rsidR="00980CA8" w:rsidRPr="006F4703" w:rsidRDefault="006F4703" w:rsidP="006F4703">
            <w:pPr>
              <w:rPr>
                <w:sz w:val="22"/>
                <w:szCs w:val="22"/>
              </w:rPr>
            </w:pPr>
            <w:r w:rsidRPr="006F4703">
              <w:rPr>
                <w:sz w:val="22"/>
                <w:szCs w:val="22"/>
              </w:rPr>
              <w:t>06.10.16 – 15.12.16.a.</w:t>
            </w:r>
          </w:p>
        </w:tc>
      </w:tr>
      <w:tr w:rsidR="00980CA8" w:rsidRPr="006F4703" w:rsidTr="003A30BF">
        <w:trPr>
          <w:trHeight w:val="1178"/>
        </w:trPr>
        <w:tc>
          <w:tcPr>
            <w:tcW w:w="2660" w:type="dxa"/>
            <w:tcBorders>
              <w:top w:val="single" w:sz="2" w:space="0" w:color="auto"/>
              <w:right w:val="single" w:sz="2" w:space="0" w:color="auto"/>
            </w:tcBorders>
          </w:tcPr>
          <w:p w:rsidR="00980CA8" w:rsidRPr="006F4703" w:rsidRDefault="00980CA8" w:rsidP="005E240E">
            <w:pPr>
              <w:rPr>
                <w:b/>
                <w:sz w:val="22"/>
                <w:szCs w:val="22"/>
              </w:rPr>
            </w:pPr>
            <w:r w:rsidRPr="006F4703">
              <w:rPr>
                <w:sz w:val="22"/>
                <w:szCs w:val="22"/>
              </w:rPr>
              <w:t>Tegelik tööde teostamise aeg ja tähtaegadest  mittekinnipidamise põhjused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</w:tcBorders>
          </w:tcPr>
          <w:p w:rsidR="00980CA8" w:rsidRPr="006F4703" w:rsidRDefault="006F4703" w:rsidP="008073B8">
            <w:pPr>
              <w:rPr>
                <w:sz w:val="22"/>
                <w:szCs w:val="22"/>
              </w:rPr>
            </w:pPr>
            <w:r w:rsidRPr="006F4703">
              <w:rPr>
                <w:sz w:val="22"/>
                <w:szCs w:val="22"/>
              </w:rPr>
              <w:t>6.10.16 – 27.12.16.a.</w:t>
            </w:r>
          </w:p>
          <w:p w:rsidR="006F4703" w:rsidRPr="006F4703" w:rsidRDefault="006F4703" w:rsidP="008073B8">
            <w:pPr>
              <w:rPr>
                <w:sz w:val="22"/>
                <w:szCs w:val="22"/>
              </w:rPr>
            </w:pPr>
            <w:r w:rsidRPr="006F4703">
              <w:rPr>
                <w:sz w:val="22"/>
                <w:szCs w:val="22"/>
              </w:rPr>
              <w:t>PPA poolsed täiendavad soovid salvestusserverite konfiguratsioonide muutmiseks.</w:t>
            </w:r>
          </w:p>
        </w:tc>
      </w:tr>
      <w:tr w:rsidR="00980CA8" w:rsidRPr="00970748" w:rsidTr="003A30BF">
        <w:trPr>
          <w:trHeight w:val="449"/>
        </w:trPr>
        <w:tc>
          <w:tcPr>
            <w:tcW w:w="8622" w:type="dxa"/>
            <w:gridSpan w:val="2"/>
            <w:shd w:val="clear" w:color="auto" w:fill="D9D9D9"/>
          </w:tcPr>
          <w:p w:rsidR="00980CA8" w:rsidRPr="001B5EC3" w:rsidRDefault="00980CA8" w:rsidP="005E240E">
            <w:pPr>
              <w:rPr>
                <w:bCs/>
                <w:color w:val="auto"/>
              </w:rPr>
            </w:pPr>
            <w:r w:rsidRPr="00970748">
              <w:rPr>
                <w:b/>
                <w:sz w:val="22"/>
                <w:szCs w:val="22"/>
              </w:rPr>
              <w:t>4. Ametkondlikud ülevaatused</w:t>
            </w:r>
          </w:p>
        </w:tc>
      </w:tr>
      <w:tr w:rsidR="00980CA8" w:rsidRPr="00970748" w:rsidTr="003A30BF">
        <w:trPr>
          <w:trHeight w:val="588"/>
        </w:trPr>
        <w:tc>
          <w:tcPr>
            <w:tcW w:w="2660" w:type="dxa"/>
            <w:tcBorders>
              <w:bottom w:val="single" w:sz="2" w:space="0" w:color="auto"/>
              <w:right w:val="single" w:sz="2" w:space="0" w:color="auto"/>
            </w:tcBorders>
          </w:tcPr>
          <w:p w:rsidR="00980CA8" w:rsidRPr="00970748" w:rsidRDefault="00980CA8" w:rsidP="001B5EC3">
            <w:pPr>
              <w:pStyle w:val="Kehatekst2"/>
              <w:rPr>
                <w:b/>
                <w:sz w:val="22"/>
              </w:rPr>
            </w:pPr>
            <w:r w:rsidRPr="00970748">
              <w:rPr>
                <w:sz w:val="22"/>
                <w:szCs w:val="22"/>
              </w:rPr>
              <w:t xml:space="preserve">Üleantud teostusdokumentatsioon </w:t>
            </w:r>
          </w:p>
        </w:tc>
        <w:tc>
          <w:tcPr>
            <w:tcW w:w="5962" w:type="dxa"/>
            <w:tcBorders>
              <w:left w:val="single" w:sz="2" w:space="0" w:color="auto"/>
              <w:bottom w:val="single" w:sz="2" w:space="0" w:color="auto"/>
            </w:tcBorders>
          </w:tcPr>
          <w:p w:rsidR="00980CA8" w:rsidRPr="003A458E" w:rsidRDefault="00066A48" w:rsidP="00C01705">
            <w:pPr>
              <w:rPr>
                <w:bCs/>
                <w:color w:val="auto"/>
              </w:rPr>
            </w:pPr>
            <w:r w:rsidRPr="00066A48">
              <w:rPr>
                <w:color w:val="auto"/>
              </w:rPr>
              <w:t>Pole vajalik</w:t>
            </w:r>
          </w:p>
        </w:tc>
      </w:tr>
      <w:tr w:rsidR="00980CA8" w:rsidRPr="00970748" w:rsidTr="003A30BF">
        <w:trPr>
          <w:trHeight w:val="458"/>
        </w:trPr>
        <w:tc>
          <w:tcPr>
            <w:tcW w:w="2660" w:type="dxa"/>
            <w:tcBorders>
              <w:top w:val="single" w:sz="2" w:space="0" w:color="auto"/>
              <w:right w:val="single" w:sz="2" w:space="0" w:color="auto"/>
            </w:tcBorders>
          </w:tcPr>
          <w:p w:rsidR="00980CA8" w:rsidRPr="006F4703" w:rsidRDefault="00980CA8" w:rsidP="001B5EC3">
            <w:pPr>
              <w:pStyle w:val="Kehatekst2"/>
              <w:rPr>
                <w:color w:val="FF0000"/>
                <w:sz w:val="22"/>
              </w:rPr>
            </w:pPr>
            <w:r w:rsidRPr="00066A48">
              <w:rPr>
                <w:sz w:val="22"/>
                <w:szCs w:val="22"/>
              </w:rPr>
              <w:t>Koolitus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</w:tcBorders>
          </w:tcPr>
          <w:p w:rsidR="00980CA8" w:rsidRPr="006F4703" w:rsidRDefault="00066A48" w:rsidP="001B5EC3">
            <w:pPr>
              <w:rPr>
                <w:color w:val="FF0000"/>
              </w:rPr>
            </w:pPr>
            <w:r w:rsidRPr="00066A48">
              <w:rPr>
                <w:color w:val="auto"/>
              </w:rPr>
              <w:t>Pole vajalik</w:t>
            </w:r>
          </w:p>
        </w:tc>
      </w:tr>
      <w:tr w:rsidR="00980CA8" w:rsidRPr="00970748" w:rsidTr="003A30BF">
        <w:trPr>
          <w:trHeight w:val="399"/>
        </w:trPr>
        <w:tc>
          <w:tcPr>
            <w:tcW w:w="8622" w:type="dxa"/>
            <w:gridSpan w:val="2"/>
            <w:shd w:val="clear" w:color="auto" w:fill="D9D9D9"/>
          </w:tcPr>
          <w:p w:rsidR="00980CA8" w:rsidRPr="00970748" w:rsidRDefault="00980CA8" w:rsidP="005E240E">
            <w:pPr>
              <w:rPr>
                <w:i/>
                <w:color w:val="auto"/>
              </w:rPr>
            </w:pPr>
            <w:r w:rsidRPr="00970748">
              <w:rPr>
                <w:b/>
                <w:sz w:val="22"/>
                <w:szCs w:val="22"/>
              </w:rPr>
              <w:t>5. Vaegtööd</w:t>
            </w:r>
          </w:p>
        </w:tc>
      </w:tr>
      <w:tr w:rsidR="00980CA8" w:rsidRPr="00970748" w:rsidTr="003A30BF">
        <w:trPr>
          <w:trHeight w:val="812"/>
        </w:trPr>
        <w:tc>
          <w:tcPr>
            <w:tcW w:w="2660" w:type="dxa"/>
            <w:tcBorders>
              <w:right w:val="single" w:sz="2" w:space="0" w:color="auto"/>
            </w:tcBorders>
          </w:tcPr>
          <w:p w:rsidR="00980CA8" w:rsidRPr="00970748" w:rsidRDefault="00980CA8" w:rsidP="001B5EC3">
            <w:pPr>
              <w:rPr>
                <w:b/>
              </w:rPr>
            </w:pPr>
            <w:r w:rsidRPr="00970748">
              <w:rPr>
                <w:sz w:val="22"/>
                <w:szCs w:val="22"/>
              </w:rPr>
              <w:t>Tööde loetelu ja lõpetamise tähtajad</w:t>
            </w:r>
          </w:p>
        </w:tc>
        <w:tc>
          <w:tcPr>
            <w:tcW w:w="5962" w:type="dxa"/>
            <w:tcBorders>
              <w:left w:val="single" w:sz="2" w:space="0" w:color="auto"/>
            </w:tcBorders>
          </w:tcPr>
          <w:p w:rsidR="00980CA8" w:rsidRPr="003A458E" w:rsidRDefault="006F4703" w:rsidP="006F4703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 xml:space="preserve">Tööd on põhiosas valmis, vajaminevad litsentsid hangitud. Salvestusserverite täpsustatud </w:t>
            </w:r>
            <w:r w:rsidR="00F8767B">
              <w:rPr>
                <w:color w:val="auto"/>
                <w:sz w:val="22"/>
                <w:szCs w:val="22"/>
              </w:rPr>
              <w:t>seadistus lõpetatakse hiljemalt 27.12.16.a.</w:t>
            </w:r>
          </w:p>
        </w:tc>
      </w:tr>
      <w:tr w:rsidR="00980CA8" w:rsidRPr="00970748" w:rsidTr="003A30BF">
        <w:tc>
          <w:tcPr>
            <w:tcW w:w="2660" w:type="dxa"/>
            <w:shd w:val="clear" w:color="auto" w:fill="D9D9D9"/>
          </w:tcPr>
          <w:p w:rsidR="00980CA8" w:rsidRPr="00970748" w:rsidRDefault="00980CA8" w:rsidP="001B5EC3">
            <w:pPr>
              <w:rPr>
                <w:b/>
              </w:rPr>
            </w:pPr>
            <w:r w:rsidRPr="00970748">
              <w:rPr>
                <w:b/>
                <w:sz w:val="22"/>
                <w:szCs w:val="22"/>
              </w:rPr>
              <w:t>6. Tööde heakskiitmine ja vastuvõtmine:</w:t>
            </w:r>
          </w:p>
        </w:tc>
        <w:tc>
          <w:tcPr>
            <w:tcW w:w="5962" w:type="dxa"/>
            <w:shd w:val="clear" w:color="auto" w:fill="D9D9D9"/>
          </w:tcPr>
          <w:p w:rsidR="00980CA8" w:rsidRPr="00970748" w:rsidRDefault="00980CA8" w:rsidP="005E240E">
            <w:pPr>
              <w:pStyle w:val="Kehatekst3"/>
              <w:rPr>
                <w:i/>
                <w:color w:val="auto"/>
                <w:szCs w:val="22"/>
              </w:rPr>
            </w:pPr>
            <w:r w:rsidRPr="00970748">
              <w:rPr>
                <w:b w:val="0"/>
                <w:i/>
                <w:color w:val="auto"/>
                <w:szCs w:val="22"/>
              </w:rPr>
              <w:t>Töövõtja poolt teostatud töö on Tellija poolt vastu võetud</w:t>
            </w:r>
            <w:r>
              <w:rPr>
                <w:b w:val="0"/>
                <w:i/>
                <w:color w:val="auto"/>
                <w:szCs w:val="22"/>
              </w:rPr>
              <w:t>.</w:t>
            </w:r>
          </w:p>
        </w:tc>
      </w:tr>
      <w:tr w:rsidR="00980CA8" w:rsidRPr="00970748" w:rsidTr="003A30BF">
        <w:trPr>
          <w:trHeight w:val="421"/>
        </w:trPr>
        <w:tc>
          <w:tcPr>
            <w:tcW w:w="8622" w:type="dxa"/>
            <w:gridSpan w:val="2"/>
            <w:shd w:val="clear" w:color="auto" w:fill="D9D9D9"/>
          </w:tcPr>
          <w:p w:rsidR="00980CA8" w:rsidRPr="003A30BF" w:rsidRDefault="00980CA8" w:rsidP="005E240E">
            <w:pPr>
              <w:pStyle w:val="Kehatekst3"/>
              <w:rPr>
                <w:color w:val="auto"/>
                <w:szCs w:val="22"/>
              </w:rPr>
            </w:pPr>
            <w:r w:rsidRPr="003A30BF">
              <w:rPr>
                <w:szCs w:val="22"/>
              </w:rPr>
              <w:t>7. Garantiid</w:t>
            </w:r>
          </w:p>
        </w:tc>
      </w:tr>
      <w:tr w:rsidR="00980CA8" w:rsidRPr="00970748" w:rsidTr="003A30BF">
        <w:trPr>
          <w:trHeight w:val="540"/>
        </w:trPr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A8" w:rsidRPr="00970748" w:rsidRDefault="00980CA8" w:rsidP="001B5EC3">
            <w:pPr>
              <w:rPr>
                <w:b/>
              </w:rPr>
            </w:pPr>
            <w:r w:rsidRPr="00970748">
              <w:rPr>
                <w:bCs/>
                <w:sz w:val="22"/>
                <w:szCs w:val="22"/>
              </w:rPr>
              <w:t>Garantiiaja algus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80CA8" w:rsidRPr="003A458E" w:rsidRDefault="00980CA8" w:rsidP="00F8767B">
            <w:pPr>
              <w:pStyle w:val="Kehatekst3"/>
              <w:rPr>
                <w:b w:val="0"/>
                <w:bCs w:val="0"/>
                <w:color w:val="auto"/>
                <w:szCs w:val="22"/>
              </w:rPr>
            </w:pPr>
            <w:r>
              <w:rPr>
                <w:b w:val="0"/>
                <w:bCs w:val="0"/>
                <w:color w:val="auto"/>
                <w:szCs w:val="22"/>
              </w:rPr>
              <w:t>2</w:t>
            </w:r>
            <w:r w:rsidR="00F8767B">
              <w:rPr>
                <w:b w:val="0"/>
                <w:bCs w:val="0"/>
                <w:color w:val="auto"/>
                <w:szCs w:val="22"/>
              </w:rPr>
              <w:t>8</w:t>
            </w:r>
            <w:r>
              <w:rPr>
                <w:b w:val="0"/>
                <w:bCs w:val="0"/>
                <w:color w:val="auto"/>
                <w:szCs w:val="22"/>
              </w:rPr>
              <w:t>.</w:t>
            </w:r>
            <w:r w:rsidR="00F8767B">
              <w:rPr>
                <w:b w:val="0"/>
                <w:bCs w:val="0"/>
                <w:color w:val="auto"/>
                <w:szCs w:val="22"/>
              </w:rPr>
              <w:t>12.2016</w:t>
            </w:r>
          </w:p>
        </w:tc>
      </w:tr>
      <w:tr w:rsidR="00980CA8" w:rsidRPr="00970748" w:rsidTr="003A30BF">
        <w:trPr>
          <w:trHeight w:val="474"/>
        </w:trPr>
        <w:tc>
          <w:tcPr>
            <w:tcW w:w="2660" w:type="dxa"/>
            <w:tcBorders>
              <w:top w:val="single" w:sz="2" w:space="0" w:color="auto"/>
              <w:right w:val="single" w:sz="2" w:space="0" w:color="auto"/>
            </w:tcBorders>
          </w:tcPr>
          <w:p w:rsidR="00980CA8" w:rsidRPr="00970748" w:rsidRDefault="00980CA8" w:rsidP="001B5EC3">
            <w:pPr>
              <w:rPr>
                <w:b/>
              </w:rPr>
            </w:pPr>
            <w:r w:rsidRPr="00970748">
              <w:rPr>
                <w:bCs/>
                <w:sz w:val="22"/>
                <w:szCs w:val="22"/>
              </w:rPr>
              <w:t>Garantiiaja lõpp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</w:tcBorders>
          </w:tcPr>
          <w:p w:rsidR="00980CA8" w:rsidRPr="003A458E" w:rsidRDefault="00066A48" w:rsidP="00F8767B">
            <w:pPr>
              <w:pStyle w:val="Kehatekst3"/>
              <w:rPr>
                <w:b w:val="0"/>
                <w:bCs w:val="0"/>
                <w:color w:val="auto"/>
                <w:szCs w:val="22"/>
              </w:rPr>
            </w:pPr>
            <w:r>
              <w:rPr>
                <w:b w:val="0"/>
                <w:bCs w:val="0"/>
                <w:color w:val="auto"/>
                <w:szCs w:val="22"/>
              </w:rPr>
              <w:t>27</w:t>
            </w:r>
            <w:r w:rsidR="00980CA8">
              <w:rPr>
                <w:b w:val="0"/>
                <w:bCs w:val="0"/>
                <w:color w:val="auto"/>
                <w:szCs w:val="22"/>
              </w:rPr>
              <w:t>.</w:t>
            </w:r>
            <w:r w:rsidR="00F8767B">
              <w:rPr>
                <w:b w:val="0"/>
                <w:bCs w:val="0"/>
                <w:color w:val="auto"/>
                <w:szCs w:val="22"/>
              </w:rPr>
              <w:t>12</w:t>
            </w:r>
            <w:r w:rsidR="00980CA8">
              <w:rPr>
                <w:b w:val="0"/>
                <w:bCs w:val="0"/>
                <w:color w:val="auto"/>
                <w:szCs w:val="22"/>
              </w:rPr>
              <w:t>.201</w:t>
            </w:r>
            <w:r w:rsidR="00F8767B">
              <w:rPr>
                <w:b w:val="0"/>
                <w:bCs w:val="0"/>
                <w:color w:val="auto"/>
                <w:szCs w:val="22"/>
              </w:rPr>
              <w:t>8</w:t>
            </w:r>
          </w:p>
        </w:tc>
      </w:tr>
      <w:tr w:rsidR="00980CA8" w:rsidRPr="00970748" w:rsidTr="003A30BF">
        <w:trPr>
          <w:trHeight w:val="405"/>
        </w:trPr>
        <w:tc>
          <w:tcPr>
            <w:tcW w:w="8622" w:type="dxa"/>
            <w:gridSpan w:val="2"/>
            <w:shd w:val="clear" w:color="auto" w:fill="D9D9D9"/>
          </w:tcPr>
          <w:p w:rsidR="00980CA8" w:rsidRPr="00970748" w:rsidRDefault="00980CA8" w:rsidP="005E240E">
            <w:pPr>
              <w:rPr>
                <w:bCs/>
                <w:i/>
                <w:color w:val="0000FF"/>
                <w:u w:val="single"/>
              </w:rPr>
            </w:pPr>
            <w:r w:rsidRPr="00970748">
              <w:rPr>
                <w:b/>
                <w:sz w:val="22"/>
                <w:szCs w:val="22"/>
              </w:rPr>
              <w:t>8. LÕPPARUANNE</w:t>
            </w:r>
          </w:p>
        </w:tc>
      </w:tr>
      <w:tr w:rsidR="00980CA8" w:rsidRPr="00970748" w:rsidTr="003A30BF">
        <w:tc>
          <w:tcPr>
            <w:tcW w:w="2660" w:type="dxa"/>
            <w:tcBorders>
              <w:bottom w:val="single" w:sz="2" w:space="0" w:color="auto"/>
              <w:right w:val="single" w:sz="2" w:space="0" w:color="auto"/>
            </w:tcBorders>
          </w:tcPr>
          <w:p w:rsidR="00980CA8" w:rsidRPr="00970748" w:rsidRDefault="00980CA8" w:rsidP="00F8767B">
            <w:r w:rsidRPr="00970748">
              <w:rPr>
                <w:sz w:val="22"/>
                <w:szCs w:val="22"/>
              </w:rPr>
              <w:t>Lepingu maksumus</w:t>
            </w:r>
            <w:r>
              <w:rPr>
                <w:sz w:val="22"/>
                <w:szCs w:val="22"/>
              </w:rPr>
              <w:t xml:space="preserve"> (ilma käibemaksuta)</w:t>
            </w:r>
          </w:p>
        </w:tc>
        <w:tc>
          <w:tcPr>
            <w:tcW w:w="5962" w:type="dxa"/>
            <w:tcBorders>
              <w:left w:val="single" w:sz="2" w:space="0" w:color="auto"/>
              <w:bottom w:val="single" w:sz="2" w:space="0" w:color="auto"/>
            </w:tcBorders>
          </w:tcPr>
          <w:p w:rsidR="00980CA8" w:rsidRPr="00A849FA" w:rsidRDefault="00F8767B" w:rsidP="00744C68">
            <w:pPr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27217,59</w:t>
            </w:r>
          </w:p>
        </w:tc>
      </w:tr>
      <w:tr w:rsidR="00980CA8" w:rsidRPr="00970748" w:rsidTr="003A30BF"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A8" w:rsidRPr="00970748" w:rsidRDefault="00980CA8" w:rsidP="00F8767B">
            <w:r w:rsidRPr="00970748">
              <w:rPr>
                <w:sz w:val="22"/>
                <w:szCs w:val="22"/>
              </w:rPr>
              <w:lastRenderedPageBreak/>
              <w:t xml:space="preserve">Lepingu maksumus </w:t>
            </w:r>
            <w:r>
              <w:rPr>
                <w:sz w:val="22"/>
                <w:szCs w:val="22"/>
              </w:rPr>
              <w:t>(</w:t>
            </w:r>
            <w:r w:rsidR="00F8767B">
              <w:rPr>
                <w:sz w:val="22"/>
                <w:szCs w:val="22"/>
              </w:rPr>
              <w:t>koos</w:t>
            </w:r>
            <w:r>
              <w:rPr>
                <w:sz w:val="22"/>
                <w:szCs w:val="22"/>
              </w:rPr>
              <w:t xml:space="preserve"> </w:t>
            </w:r>
            <w:r w:rsidR="00F8767B">
              <w:rPr>
                <w:sz w:val="22"/>
                <w:szCs w:val="22"/>
              </w:rPr>
              <w:t>käibemaksuga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80CA8" w:rsidRPr="003A458E" w:rsidRDefault="00F8767B" w:rsidP="00744C68">
            <w:pPr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32661,11</w:t>
            </w:r>
          </w:p>
        </w:tc>
      </w:tr>
      <w:tr w:rsidR="00980CA8" w:rsidRPr="00970748" w:rsidTr="003A30BF"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A8" w:rsidRPr="00970748" w:rsidRDefault="00980CA8" w:rsidP="005E240E">
            <w:r w:rsidRPr="00970748">
              <w:rPr>
                <w:sz w:val="22"/>
                <w:szCs w:val="22"/>
              </w:rPr>
              <w:t>Lisa ja muudatustööde maksumus</w:t>
            </w:r>
            <w:r>
              <w:rPr>
                <w:sz w:val="22"/>
                <w:szCs w:val="22"/>
              </w:rPr>
              <w:t xml:space="preserve"> (ilma käibemaksuta)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80CA8" w:rsidRPr="003A458E" w:rsidRDefault="00F8767B" w:rsidP="00744C68">
            <w:pPr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0</w:t>
            </w:r>
          </w:p>
        </w:tc>
      </w:tr>
      <w:tr w:rsidR="00980CA8" w:rsidRPr="00970748" w:rsidTr="003A30BF"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A8" w:rsidRPr="00970748" w:rsidRDefault="00980CA8" w:rsidP="003A30BF">
            <w:pPr>
              <w:rPr>
                <w:b/>
              </w:rPr>
            </w:pPr>
            <w:r w:rsidRPr="00970748">
              <w:rPr>
                <w:b/>
                <w:sz w:val="22"/>
                <w:szCs w:val="22"/>
              </w:rPr>
              <w:t xml:space="preserve">Tegelik Tööde maksumus </w:t>
            </w:r>
            <w:r>
              <w:rPr>
                <w:b/>
                <w:sz w:val="22"/>
                <w:szCs w:val="22"/>
              </w:rPr>
              <w:t>k</w:t>
            </w:r>
            <w:r w:rsidRPr="00970748">
              <w:rPr>
                <w:b/>
                <w:sz w:val="22"/>
                <w:szCs w:val="22"/>
              </w:rPr>
              <w:t>okku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(ilma käibemaksuta)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80CA8" w:rsidRPr="003A458E" w:rsidRDefault="00F8767B" w:rsidP="00744C68">
            <w:pPr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27217,59</w:t>
            </w:r>
          </w:p>
        </w:tc>
      </w:tr>
      <w:tr w:rsidR="00980CA8" w:rsidRPr="00970748" w:rsidTr="003A30BF"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A8" w:rsidRPr="00970748" w:rsidRDefault="00980CA8" w:rsidP="001B5EC3">
            <w:r w:rsidRPr="00970748">
              <w:rPr>
                <w:sz w:val="22"/>
                <w:szCs w:val="22"/>
              </w:rPr>
              <w:t>Mahaarvamised, (viivised ja leppetrahvid)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80CA8" w:rsidRPr="003A458E" w:rsidRDefault="00980CA8" w:rsidP="005E240E">
            <w:pPr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0</w:t>
            </w:r>
          </w:p>
        </w:tc>
      </w:tr>
      <w:tr w:rsidR="00980CA8" w:rsidRPr="00970748" w:rsidTr="00A234A2">
        <w:trPr>
          <w:trHeight w:val="528"/>
        </w:trPr>
        <w:tc>
          <w:tcPr>
            <w:tcW w:w="8622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:rsidR="00980CA8" w:rsidRPr="00970748" w:rsidRDefault="00980CA8" w:rsidP="005E240E">
            <w:pPr>
              <w:rPr>
                <w:b/>
                <w:bCs/>
                <w:color w:val="808080"/>
              </w:rPr>
            </w:pPr>
            <w:r w:rsidRPr="00970748">
              <w:rPr>
                <w:b/>
                <w:sz w:val="22"/>
                <w:szCs w:val="22"/>
              </w:rPr>
              <w:t>9. Muud märkused</w:t>
            </w:r>
          </w:p>
        </w:tc>
      </w:tr>
      <w:tr w:rsidR="00980CA8" w:rsidRPr="00970748" w:rsidTr="00DB1B3F">
        <w:tc>
          <w:tcPr>
            <w:tcW w:w="8622" w:type="dxa"/>
            <w:gridSpan w:val="2"/>
            <w:tcBorders>
              <w:top w:val="single" w:sz="2" w:space="0" w:color="auto"/>
            </w:tcBorders>
          </w:tcPr>
          <w:p w:rsidR="00980CA8" w:rsidRDefault="00980CA8" w:rsidP="005E240E">
            <w:pPr>
              <w:rPr>
                <w:b/>
                <w:bCs/>
              </w:rPr>
            </w:pPr>
            <w:r w:rsidRPr="00970748">
              <w:rPr>
                <w:b/>
                <w:bCs/>
                <w:sz w:val="22"/>
                <w:szCs w:val="22"/>
              </w:rPr>
              <w:t>Selle akti kinnitavad allkirjadega:</w:t>
            </w:r>
          </w:p>
          <w:p w:rsidR="00980CA8" w:rsidRDefault="00980CA8" w:rsidP="005E240E">
            <w:pPr>
              <w:rPr>
                <w:bCs/>
                <w:i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</w:t>
            </w:r>
            <w:r>
              <w:rPr>
                <w:bCs/>
                <w:i/>
                <w:sz w:val="22"/>
                <w:szCs w:val="22"/>
              </w:rPr>
              <w:t xml:space="preserve">                                  </w:t>
            </w:r>
          </w:p>
          <w:p w:rsidR="00980CA8" w:rsidRPr="003C0949" w:rsidRDefault="00980CA8" w:rsidP="00341EC9">
            <w:pPr>
              <w:rPr>
                <w:b/>
                <w:bCs/>
              </w:rPr>
            </w:pPr>
            <w:r w:rsidRPr="003C0949">
              <w:rPr>
                <w:b/>
                <w:bCs/>
                <w:sz w:val="22"/>
                <w:szCs w:val="22"/>
              </w:rPr>
              <w:t xml:space="preserve">/RKAS/  </w:t>
            </w:r>
            <w:r w:rsidR="00F8767B">
              <w:rPr>
                <w:b/>
                <w:bCs/>
                <w:sz w:val="22"/>
                <w:szCs w:val="22"/>
              </w:rPr>
              <w:t>Allan Männik</w:t>
            </w:r>
          </w:p>
          <w:p w:rsidR="00980CA8" w:rsidRPr="003C0949" w:rsidRDefault="00980CA8" w:rsidP="005E240E">
            <w:pPr>
              <w:rPr>
                <w:b/>
                <w:bCs/>
              </w:rPr>
            </w:pPr>
          </w:p>
          <w:p w:rsidR="00980CA8" w:rsidRPr="003C0949" w:rsidRDefault="00980CA8" w:rsidP="005E240E">
            <w:pPr>
              <w:rPr>
                <w:b/>
                <w:bCs/>
                <w:color w:val="auto"/>
              </w:rPr>
            </w:pPr>
          </w:p>
          <w:p w:rsidR="00980CA8" w:rsidRDefault="00980CA8" w:rsidP="005E240E">
            <w:pPr>
              <w:rPr>
                <w:b/>
                <w:bCs/>
              </w:rPr>
            </w:pPr>
            <w:r w:rsidRPr="003C0949">
              <w:rPr>
                <w:b/>
                <w:bCs/>
                <w:sz w:val="22"/>
                <w:szCs w:val="22"/>
              </w:rPr>
              <w:t xml:space="preserve">/RKAS/  </w:t>
            </w:r>
            <w:r>
              <w:rPr>
                <w:b/>
                <w:bCs/>
                <w:sz w:val="22"/>
                <w:szCs w:val="22"/>
              </w:rPr>
              <w:t>Marko Pihelpuu</w:t>
            </w:r>
            <w:bookmarkStart w:id="0" w:name="_GoBack"/>
            <w:bookmarkEnd w:id="0"/>
          </w:p>
          <w:p w:rsidR="00980CA8" w:rsidRDefault="00980CA8" w:rsidP="005E240E">
            <w:pPr>
              <w:rPr>
                <w:b/>
                <w:bCs/>
              </w:rPr>
            </w:pPr>
          </w:p>
          <w:p w:rsidR="00980CA8" w:rsidRDefault="00980CA8" w:rsidP="005E240E">
            <w:pPr>
              <w:rPr>
                <w:b/>
                <w:bCs/>
              </w:rPr>
            </w:pPr>
          </w:p>
          <w:p w:rsidR="00980CA8" w:rsidRPr="002B3609" w:rsidRDefault="00980CA8" w:rsidP="005E240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/</w:t>
            </w:r>
            <w:r w:rsidR="00F8767B">
              <w:rPr>
                <w:b/>
                <w:bCs/>
                <w:sz w:val="22"/>
                <w:szCs w:val="22"/>
              </w:rPr>
              <w:t>PPA</w:t>
            </w:r>
            <w:r>
              <w:rPr>
                <w:b/>
                <w:bCs/>
                <w:sz w:val="22"/>
                <w:szCs w:val="22"/>
              </w:rPr>
              <w:t xml:space="preserve">/ </w:t>
            </w:r>
            <w:r w:rsidR="00F8767B">
              <w:rPr>
                <w:b/>
                <w:bCs/>
                <w:sz w:val="22"/>
                <w:szCs w:val="22"/>
              </w:rPr>
              <w:t>Hannes Jaanimäe</w:t>
            </w:r>
          </w:p>
          <w:p w:rsidR="00980CA8" w:rsidRPr="003C0949" w:rsidRDefault="00F8767B" w:rsidP="005E240E">
            <w:pPr>
              <w:rPr>
                <w:b/>
                <w:bCs/>
              </w:rPr>
            </w:pPr>
            <w:r w:rsidRPr="003C0949">
              <w:rPr>
                <w:b/>
                <w:bCs/>
              </w:rPr>
              <w:t xml:space="preserve"> </w:t>
            </w:r>
          </w:p>
          <w:p w:rsidR="00980CA8" w:rsidRPr="008073B8" w:rsidRDefault="00980CA8" w:rsidP="003129EE">
            <w:pPr>
              <w:rPr>
                <w:b/>
                <w:bCs/>
              </w:rPr>
            </w:pPr>
            <w:r w:rsidRPr="003C094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980CA8" w:rsidRDefault="00980CA8">
      <w:pPr>
        <w:jc w:val="both"/>
      </w:pPr>
    </w:p>
    <w:sectPr w:rsidR="00980CA8" w:rsidSect="007B062E">
      <w:footerReference w:type="even" r:id="rId6"/>
      <w:footerReference w:type="default" r:id="rId7"/>
      <w:pgSz w:w="11907" w:h="16840" w:code="9"/>
      <w:pgMar w:top="1134" w:right="1418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BF6" w:rsidRDefault="00A97BF6">
      <w:r>
        <w:separator/>
      </w:r>
    </w:p>
  </w:endnote>
  <w:endnote w:type="continuationSeparator" w:id="0">
    <w:p w:rsidR="00A97BF6" w:rsidRDefault="00A9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CA8" w:rsidRDefault="00980CA8" w:rsidP="00E557B9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980CA8" w:rsidRDefault="00980CA8" w:rsidP="00203F48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CA8" w:rsidRPr="000E1BDC" w:rsidRDefault="00980CA8" w:rsidP="00E557B9">
    <w:pPr>
      <w:pStyle w:val="Jalus"/>
      <w:framePr w:wrap="around" w:vAnchor="text" w:hAnchor="margin" w:xAlign="right" w:y="1"/>
      <w:rPr>
        <w:rStyle w:val="Lehekljenumber"/>
        <w:sz w:val="20"/>
        <w:szCs w:val="20"/>
      </w:rPr>
    </w:pPr>
    <w:r w:rsidRPr="000E1BDC">
      <w:rPr>
        <w:rStyle w:val="Lehekljenumber"/>
        <w:sz w:val="20"/>
        <w:szCs w:val="20"/>
      </w:rPr>
      <w:t xml:space="preserve">  lk </w:t>
    </w:r>
    <w:r w:rsidRPr="000E1BDC">
      <w:rPr>
        <w:rStyle w:val="Lehekljenumber"/>
        <w:sz w:val="20"/>
        <w:szCs w:val="20"/>
      </w:rPr>
      <w:fldChar w:fldCharType="begin"/>
    </w:r>
    <w:r w:rsidRPr="000E1BDC">
      <w:rPr>
        <w:rStyle w:val="Lehekljenumber"/>
        <w:sz w:val="20"/>
        <w:szCs w:val="20"/>
      </w:rPr>
      <w:instrText xml:space="preserve">PAGE  </w:instrText>
    </w:r>
    <w:r w:rsidRPr="000E1BDC">
      <w:rPr>
        <w:rStyle w:val="Lehekljenumber"/>
        <w:sz w:val="20"/>
        <w:szCs w:val="20"/>
      </w:rPr>
      <w:fldChar w:fldCharType="separate"/>
    </w:r>
    <w:r w:rsidR="00066A48">
      <w:rPr>
        <w:rStyle w:val="Lehekljenumber"/>
        <w:noProof/>
        <w:sz w:val="20"/>
        <w:szCs w:val="20"/>
      </w:rPr>
      <w:t>2</w:t>
    </w:r>
    <w:r w:rsidRPr="000E1BDC">
      <w:rPr>
        <w:rStyle w:val="Lehekljenumber"/>
        <w:sz w:val="20"/>
        <w:szCs w:val="20"/>
      </w:rPr>
      <w:fldChar w:fldCharType="end"/>
    </w:r>
    <w:r w:rsidRPr="000E1BDC">
      <w:rPr>
        <w:rStyle w:val="Lehekljenumber"/>
        <w:sz w:val="20"/>
        <w:szCs w:val="20"/>
      </w:rPr>
      <w:t>/</w:t>
    </w:r>
    <w:r w:rsidRPr="000E1BDC">
      <w:rPr>
        <w:rStyle w:val="Lehekljenumber"/>
        <w:sz w:val="20"/>
        <w:szCs w:val="20"/>
      </w:rPr>
      <w:fldChar w:fldCharType="begin"/>
    </w:r>
    <w:r w:rsidRPr="000E1BDC">
      <w:rPr>
        <w:rStyle w:val="Lehekljenumber"/>
        <w:sz w:val="20"/>
        <w:szCs w:val="20"/>
      </w:rPr>
      <w:instrText xml:space="preserve"> NUMPAGES </w:instrText>
    </w:r>
    <w:r w:rsidRPr="000E1BDC">
      <w:rPr>
        <w:rStyle w:val="Lehekljenumber"/>
        <w:sz w:val="20"/>
        <w:szCs w:val="20"/>
      </w:rPr>
      <w:fldChar w:fldCharType="separate"/>
    </w:r>
    <w:r w:rsidR="00066A48">
      <w:rPr>
        <w:rStyle w:val="Lehekljenumber"/>
        <w:noProof/>
        <w:sz w:val="20"/>
        <w:szCs w:val="20"/>
      </w:rPr>
      <w:t>2</w:t>
    </w:r>
    <w:r w:rsidRPr="000E1BDC">
      <w:rPr>
        <w:rStyle w:val="Lehekljenumber"/>
        <w:sz w:val="20"/>
        <w:szCs w:val="20"/>
      </w:rPr>
      <w:fldChar w:fldCharType="end"/>
    </w:r>
  </w:p>
  <w:p w:rsidR="00980CA8" w:rsidRDefault="00B52BA8" w:rsidP="00203F48">
    <w:pPr>
      <w:pStyle w:val="Jalus"/>
      <w:ind w:right="360"/>
      <w:rPr>
        <w:i/>
        <w:iCs/>
        <w:sz w:val="16"/>
        <w:szCs w:val="16"/>
      </w:rPr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-533400</wp:posOffset>
              </wp:positionH>
              <wp:positionV relativeFrom="paragraph">
                <wp:posOffset>-152400</wp:posOffset>
              </wp:positionV>
              <wp:extent cx="266700" cy="572135"/>
              <wp:effectExtent l="0" t="0" r="0" b="184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572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0CA8" w:rsidRPr="001B5EC3" w:rsidRDefault="00980CA8" w:rsidP="001B5EC3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-12pt;width:21pt;height: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" filled="f" stroked="f">
              <v:textbox style="layout-flow:vertical;mso-layout-flow-alt:bottom-to-top" inset="0,0,0,0">
                <w:txbxContent>
                  <w:p w:rsidR="00980CA8" w:rsidRPr="001B5EC3" w:rsidRDefault="00980CA8" w:rsidP="001B5EC3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980CA8">
      <w:rPr>
        <w:i/>
        <w:iCs/>
        <w:snapToGrid w:val="0"/>
        <w:sz w:val="16"/>
        <w:szCs w:val="16"/>
      </w:rPr>
      <w:tab/>
    </w:r>
    <w:r w:rsidR="00980CA8">
      <w:rPr>
        <w:i/>
        <w:iCs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BF6" w:rsidRDefault="00A97BF6">
      <w:r>
        <w:separator/>
      </w:r>
    </w:p>
  </w:footnote>
  <w:footnote w:type="continuationSeparator" w:id="0">
    <w:p w:rsidR="00A97BF6" w:rsidRDefault="00A97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3A"/>
    <w:rsid w:val="000029E7"/>
    <w:rsid w:val="000068D7"/>
    <w:rsid w:val="00007728"/>
    <w:rsid w:val="00031C06"/>
    <w:rsid w:val="00065FB5"/>
    <w:rsid w:val="00066A48"/>
    <w:rsid w:val="00073003"/>
    <w:rsid w:val="0007429C"/>
    <w:rsid w:val="00093551"/>
    <w:rsid w:val="000A368D"/>
    <w:rsid w:val="000B71A5"/>
    <w:rsid w:val="000C3AE4"/>
    <w:rsid w:val="000E1BDC"/>
    <w:rsid w:val="000F1467"/>
    <w:rsid w:val="000F333F"/>
    <w:rsid w:val="00143E5B"/>
    <w:rsid w:val="00144BAC"/>
    <w:rsid w:val="001509E0"/>
    <w:rsid w:val="001804E4"/>
    <w:rsid w:val="00181E73"/>
    <w:rsid w:val="001A14BF"/>
    <w:rsid w:val="001A6839"/>
    <w:rsid w:val="001B36A3"/>
    <w:rsid w:val="001B5EC3"/>
    <w:rsid w:val="001E0B4C"/>
    <w:rsid w:val="00203F48"/>
    <w:rsid w:val="002129EC"/>
    <w:rsid w:val="00215EE3"/>
    <w:rsid w:val="00217545"/>
    <w:rsid w:val="002334CD"/>
    <w:rsid w:val="00245260"/>
    <w:rsid w:val="002607EA"/>
    <w:rsid w:val="00260CE4"/>
    <w:rsid w:val="002B27C6"/>
    <w:rsid w:val="002B3609"/>
    <w:rsid w:val="002D05EF"/>
    <w:rsid w:val="002D07FF"/>
    <w:rsid w:val="002D6DDF"/>
    <w:rsid w:val="00304B78"/>
    <w:rsid w:val="003129EE"/>
    <w:rsid w:val="00320055"/>
    <w:rsid w:val="00336EFE"/>
    <w:rsid w:val="00341EC9"/>
    <w:rsid w:val="00345C07"/>
    <w:rsid w:val="00360629"/>
    <w:rsid w:val="00362908"/>
    <w:rsid w:val="0039750D"/>
    <w:rsid w:val="003A30BF"/>
    <w:rsid w:val="003A458E"/>
    <w:rsid w:val="003B2455"/>
    <w:rsid w:val="003C0949"/>
    <w:rsid w:val="003D4196"/>
    <w:rsid w:val="003E0D7B"/>
    <w:rsid w:val="00403C74"/>
    <w:rsid w:val="004331F8"/>
    <w:rsid w:val="004F21D1"/>
    <w:rsid w:val="00523B67"/>
    <w:rsid w:val="00546660"/>
    <w:rsid w:val="0055330C"/>
    <w:rsid w:val="00556BF6"/>
    <w:rsid w:val="005616FD"/>
    <w:rsid w:val="0056640B"/>
    <w:rsid w:val="00567FC3"/>
    <w:rsid w:val="00572137"/>
    <w:rsid w:val="005A63A4"/>
    <w:rsid w:val="005E1F7E"/>
    <w:rsid w:val="005E240E"/>
    <w:rsid w:val="006161D8"/>
    <w:rsid w:val="0066450F"/>
    <w:rsid w:val="006672CD"/>
    <w:rsid w:val="00680CB6"/>
    <w:rsid w:val="006C5A6C"/>
    <w:rsid w:val="006D684C"/>
    <w:rsid w:val="006F4703"/>
    <w:rsid w:val="006F63A6"/>
    <w:rsid w:val="007256E8"/>
    <w:rsid w:val="00744C68"/>
    <w:rsid w:val="0077620A"/>
    <w:rsid w:val="00781861"/>
    <w:rsid w:val="00796E25"/>
    <w:rsid w:val="007B062E"/>
    <w:rsid w:val="007C30A6"/>
    <w:rsid w:val="007D5775"/>
    <w:rsid w:val="007E2DC9"/>
    <w:rsid w:val="008073B8"/>
    <w:rsid w:val="0081112D"/>
    <w:rsid w:val="0081665C"/>
    <w:rsid w:val="008403B0"/>
    <w:rsid w:val="00847854"/>
    <w:rsid w:val="00861C38"/>
    <w:rsid w:val="00864366"/>
    <w:rsid w:val="00866AD7"/>
    <w:rsid w:val="0087735C"/>
    <w:rsid w:val="00886D9F"/>
    <w:rsid w:val="008B671E"/>
    <w:rsid w:val="008F2AD2"/>
    <w:rsid w:val="00903097"/>
    <w:rsid w:val="00926063"/>
    <w:rsid w:val="009648B6"/>
    <w:rsid w:val="00970748"/>
    <w:rsid w:val="00971DCE"/>
    <w:rsid w:val="00980CA8"/>
    <w:rsid w:val="00980D6B"/>
    <w:rsid w:val="0098284E"/>
    <w:rsid w:val="009A2C94"/>
    <w:rsid w:val="009A7A12"/>
    <w:rsid w:val="009C3007"/>
    <w:rsid w:val="009D4713"/>
    <w:rsid w:val="009F1DF7"/>
    <w:rsid w:val="009F3B60"/>
    <w:rsid w:val="00A07A9E"/>
    <w:rsid w:val="00A234A2"/>
    <w:rsid w:val="00A41A09"/>
    <w:rsid w:val="00A5114E"/>
    <w:rsid w:val="00A740B9"/>
    <w:rsid w:val="00A849FA"/>
    <w:rsid w:val="00A97BF6"/>
    <w:rsid w:val="00AB208C"/>
    <w:rsid w:val="00AB235C"/>
    <w:rsid w:val="00AB563C"/>
    <w:rsid w:val="00AB5EF9"/>
    <w:rsid w:val="00AB62B0"/>
    <w:rsid w:val="00AC6CAE"/>
    <w:rsid w:val="00AF77F5"/>
    <w:rsid w:val="00B41427"/>
    <w:rsid w:val="00B47600"/>
    <w:rsid w:val="00B52BA8"/>
    <w:rsid w:val="00B57D4F"/>
    <w:rsid w:val="00B608E6"/>
    <w:rsid w:val="00B6103F"/>
    <w:rsid w:val="00B616EA"/>
    <w:rsid w:val="00B7657E"/>
    <w:rsid w:val="00B85D64"/>
    <w:rsid w:val="00BC065D"/>
    <w:rsid w:val="00BC484D"/>
    <w:rsid w:val="00BC50B0"/>
    <w:rsid w:val="00BE533A"/>
    <w:rsid w:val="00BE5C66"/>
    <w:rsid w:val="00C01705"/>
    <w:rsid w:val="00C26ACD"/>
    <w:rsid w:val="00C36CBA"/>
    <w:rsid w:val="00C70009"/>
    <w:rsid w:val="00C70EAC"/>
    <w:rsid w:val="00C739B7"/>
    <w:rsid w:val="00CA5912"/>
    <w:rsid w:val="00CE06D6"/>
    <w:rsid w:val="00CE089B"/>
    <w:rsid w:val="00D52B0B"/>
    <w:rsid w:val="00D573EF"/>
    <w:rsid w:val="00D72BF8"/>
    <w:rsid w:val="00D77336"/>
    <w:rsid w:val="00D819BC"/>
    <w:rsid w:val="00D909AE"/>
    <w:rsid w:val="00DB01C7"/>
    <w:rsid w:val="00DB1B3F"/>
    <w:rsid w:val="00DB213E"/>
    <w:rsid w:val="00DB5FD7"/>
    <w:rsid w:val="00DD30C0"/>
    <w:rsid w:val="00DE0322"/>
    <w:rsid w:val="00DE69FE"/>
    <w:rsid w:val="00DE7AF5"/>
    <w:rsid w:val="00E00DF4"/>
    <w:rsid w:val="00E141BC"/>
    <w:rsid w:val="00E21E52"/>
    <w:rsid w:val="00E23226"/>
    <w:rsid w:val="00E44345"/>
    <w:rsid w:val="00E557B9"/>
    <w:rsid w:val="00E751BF"/>
    <w:rsid w:val="00E8163E"/>
    <w:rsid w:val="00E81AD5"/>
    <w:rsid w:val="00EC4CD6"/>
    <w:rsid w:val="00ED0E85"/>
    <w:rsid w:val="00ED34DA"/>
    <w:rsid w:val="00ED7590"/>
    <w:rsid w:val="00EF2510"/>
    <w:rsid w:val="00EF5634"/>
    <w:rsid w:val="00F33C78"/>
    <w:rsid w:val="00F647A2"/>
    <w:rsid w:val="00F750B8"/>
    <w:rsid w:val="00F80B21"/>
    <w:rsid w:val="00F8767B"/>
    <w:rsid w:val="00F92926"/>
    <w:rsid w:val="00FA7632"/>
    <w:rsid w:val="00FB0B56"/>
    <w:rsid w:val="00FC38C8"/>
    <w:rsid w:val="00FC559F"/>
    <w:rsid w:val="00FE327D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461737A-EEB3-46CE-A1B3-3B0AF815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F77F5"/>
    <w:pPr>
      <w:autoSpaceDE w:val="0"/>
      <w:autoSpaceDN w:val="0"/>
    </w:pPr>
    <w:rPr>
      <w:color w:val="000000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AF77F5"/>
    <w:pPr>
      <w:keepNext/>
      <w:jc w:val="both"/>
      <w:outlineLvl w:val="0"/>
    </w:pPr>
    <w:rPr>
      <w:b/>
      <w:bCs/>
      <w:lang w:val="en-GB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AF77F5"/>
    <w:pPr>
      <w:keepNext/>
      <w:outlineLvl w:val="1"/>
    </w:pPr>
    <w:rPr>
      <w:b/>
      <w:bCs/>
      <w:lang w:val="en-GB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AF77F5"/>
    <w:pPr>
      <w:keepNext/>
      <w:outlineLvl w:val="2"/>
    </w:pPr>
    <w:rPr>
      <w:b/>
      <w:bCs/>
      <w:sz w:val="21"/>
      <w:szCs w:val="20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AF77F5"/>
    <w:pPr>
      <w:keepNext/>
      <w:outlineLvl w:val="3"/>
    </w:pPr>
    <w:rPr>
      <w:b/>
      <w:bCs/>
      <w:sz w:val="22"/>
      <w:szCs w:val="20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AF77F5"/>
    <w:pPr>
      <w:keepNext/>
      <w:outlineLvl w:val="4"/>
    </w:pPr>
    <w:rPr>
      <w:b/>
      <w:sz w:val="23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sid w:val="00CA5912"/>
    <w:rPr>
      <w:rFonts w:ascii="Cambria" w:eastAsia="MS ????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sid w:val="00CA5912"/>
    <w:rPr>
      <w:rFonts w:ascii="Cambria" w:eastAsia="MS ????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sid w:val="00CA5912"/>
    <w:rPr>
      <w:rFonts w:ascii="Cambria" w:eastAsia="MS ????" w:hAnsi="Cambria" w:cs="Times New Roman"/>
      <w:b/>
      <w:bCs/>
      <w:color w:val="000000"/>
      <w:sz w:val="26"/>
      <w:szCs w:val="26"/>
      <w:lang w:eastAsia="en-US"/>
    </w:rPr>
  </w:style>
  <w:style w:type="character" w:customStyle="1" w:styleId="Pealkiri4Mrk">
    <w:name w:val="Pealkiri 4 Märk"/>
    <w:basedOn w:val="Liguvaikefont"/>
    <w:link w:val="Pealkiri4"/>
    <w:uiPriority w:val="99"/>
    <w:semiHidden/>
    <w:locked/>
    <w:rsid w:val="00CA5912"/>
    <w:rPr>
      <w:rFonts w:ascii="Calibri" w:eastAsia="MS ??" w:hAnsi="Calibri" w:cs="Times New Roman"/>
      <w:b/>
      <w:bCs/>
      <w:color w:val="000000"/>
      <w:sz w:val="28"/>
      <w:szCs w:val="28"/>
      <w:lang w:eastAsia="en-US"/>
    </w:rPr>
  </w:style>
  <w:style w:type="character" w:customStyle="1" w:styleId="Pealkiri5Mrk">
    <w:name w:val="Pealkiri 5 Märk"/>
    <w:basedOn w:val="Liguvaikefont"/>
    <w:link w:val="Pealkiri5"/>
    <w:uiPriority w:val="99"/>
    <w:semiHidden/>
    <w:locked/>
    <w:rsid w:val="00CA5912"/>
    <w:rPr>
      <w:rFonts w:ascii="Calibri" w:eastAsia="MS ??" w:hAnsi="Calibri" w:cs="Times New Roman"/>
      <w:b/>
      <w:bCs/>
      <w:i/>
      <w:iCs/>
      <w:color w:val="000000"/>
      <w:sz w:val="26"/>
      <w:szCs w:val="26"/>
      <w:lang w:eastAsia="en-US"/>
    </w:rPr>
  </w:style>
  <w:style w:type="paragraph" w:styleId="SK1">
    <w:name w:val="toc 1"/>
    <w:basedOn w:val="Normaallaad"/>
    <w:next w:val="Normaallaad"/>
    <w:autoRedefine/>
    <w:uiPriority w:val="99"/>
    <w:semiHidden/>
    <w:rsid w:val="00AF77F5"/>
    <w:pPr>
      <w:tabs>
        <w:tab w:val="left" w:leader="dot" w:pos="8280"/>
        <w:tab w:val="right" w:pos="8640"/>
      </w:tabs>
      <w:ind w:right="720"/>
    </w:pPr>
  </w:style>
  <w:style w:type="paragraph" w:styleId="Jalus">
    <w:name w:val="footer"/>
    <w:basedOn w:val="Normaallaad"/>
    <w:link w:val="JalusMrk"/>
    <w:uiPriority w:val="99"/>
    <w:rsid w:val="00AF77F5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sid w:val="00CA5912"/>
    <w:rPr>
      <w:rFonts w:cs="Times New Roman"/>
      <w:color w:val="000000"/>
      <w:sz w:val="24"/>
      <w:szCs w:val="24"/>
      <w:lang w:eastAsia="en-US"/>
    </w:rPr>
  </w:style>
  <w:style w:type="paragraph" w:styleId="Pis">
    <w:name w:val="header"/>
    <w:basedOn w:val="Normaallaad"/>
    <w:link w:val="PisMrk"/>
    <w:uiPriority w:val="99"/>
    <w:rsid w:val="00AF77F5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sid w:val="00CA5912"/>
    <w:rPr>
      <w:rFonts w:cs="Times New Roman"/>
      <w:color w:val="000000"/>
      <w:sz w:val="24"/>
      <w:szCs w:val="24"/>
      <w:lang w:eastAsia="en-US"/>
    </w:rPr>
  </w:style>
  <w:style w:type="paragraph" w:styleId="Pealkiri">
    <w:name w:val="Title"/>
    <w:basedOn w:val="SK1"/>
    <w:link w:val="PealkiriMrk"/>
    <w:uiPriority w:val="99"/>
    <w:qFormat/>
    <w:rsid w:val="00AF77F5"/>
    <w:pPr>
      <w:ind w:right="100"/>
    </w:pPr>
    <w:rPr>
      <w:rFonts w:ascii="Arial" w:hAnsi="Arial" w:cs="Arial"/>
      <w:b/>
      <w:bCs/>
      <w:sz w:val="28"/>
      <w:szCs w:val="28"/>
    </w:rPr>
  </w:style>
  <w:style w:type="character" w:customStyle="1" w:styleId="PealkiriMrk">
    <w:name w:val="Pealkiri Märk"/>
    <w:basedOn w:val="Liguvaikefont"/>
    <w:link w:val="Pealkiri"/>
    <w:uiPriority w:val="99"/>
    <w:locked/>
    <w:rsid w:val="00CA5912"/>
    <w:rPr>
      <w:rFonts w:ascii="Cambria" w:eastAsia="MS ????" w:hAnsi="Cambria" w:cs="Times New Roman"/>
      <w:b/>
      <w:bCs/>
      <w:color w:val="000000"/>
      <w:kern w:val="28"/>
      <w:sz w:val="32"/>
      <w:szCs w:val="32"/>
      <w:lang w:eastAsia="en-US"/>
    </w:rPr>
  </w:style>
  <w:style w:type="paragraph" w:customStyle="1" w:styleId="Header1">
    <w:name w:val="Header 1"/>
    <w:basedOn w:val="Pealkiri"/>
    <w:uiPriority w:val="99"/>
    <w:rsid w:val="00AF77F5"/>
    <w:pPr>
      <w:tabs>
        <w:tab w:val="clear" w:pos="8280"/>
        <w:tab w:val="clear" w:pos="8640"/>
      </w:tabs>
      <w:spacing w:before="240"/>
    </w:pPr>
    <w:rPr>
      <w:sz w:val="20"/>
      <w:szCs w:val="24"/>
    </w:rPr>
  </w:style>
  <w:style w:type="paragraph" w:customStyle="1" w:styleId="bodyflushleftjust">
    <w:name w:val="body.flush.left just"/>
    <w:basedOn w:val="Normaallaad"/>
    <w:uiPriority w:val="99"/>
    <w:rsid w:val="00AF77F5"/>
    <w:pPr>
      <w:spacing w:after="260" w:line="260" w:lineRule="exact"/>
      <w:ind w:right="1440"/>
    </w:pPr>
    <w:rPr>
      <w:rFonts w:ascii="Century Schoolbook" w:hAnsi="Century Schoolbook"/>
      <w:szCs w:val="20"/>
    </w:rPr>
  </w:style>
  <w:style w:type="paragraph" w:customStyle="1" w:styleId="hangingindent1">
    <w:name w:val="hanging indent 1"/>
    <w:basedOn w:val="Header1"/>
    <w:uiPriority w:val="99"/>
    <w:rsid w:val="00AF77F5"/>
    <w:pPr>
      <w:ind w:left="720" w:hanging="720"/>
    </w:pPr>
    <w:rPr>
      <w:rFonts w:ascii="Times New Roman" w:hAnsi="Times New Roman" w:cs="Times New Roman"/>
      <w:b w:val="0"/>
      <w:bCs w:val="0"/>
    </w:rPr>
  </w:style>
  <w:style w:type="paragraph" w:customStyle="1" w:styleId="hangingindent2">
    <w:name w:val="hanging indent 2"/>
    <w:basedOn w:val="hangingindent1"/>
    <w:uiPriority w:val="99"/>
    <w:rsid w:val="00AF77F5"/>
    <w:pPr>
      <w:ind w:left="1440"/>
    </w:pPr>
  </w:style>
  <w:style w:type="paragraph" w:customStyle="1" w:styleId="paragraph1">
    <w:name w:val="paragraph 1"/>
    <w:basedOn w:val="Header1"/>
    <w:uiPriority w:val="99"/>
    <w:rsid w:val="00AF77F5"/>
    <w:rPr>
      <w:rFonts w:ascii="Times New Roman" w:hAnsi="Times New Roman" w:cs="Times New Roman"/>
      <w:b w:val="0"/>
      <w:bCs w:val="0"/>
    </w:rPr>
  </w:style>
  <w:style w:type="paragraph" w:customStyle="1" w:styleId="paragraph2">
    <w:name w:val="paragraph 2"/>
    <w:basedOn w:val="hangingindent1"/>
    <w:uiPriority w:val="99"/>
    <w:rsid w:val="00AF77F5"/>
    <w:pPr>
      <w:ind w:firstLine="0"/>
    </w:pPr>
  </w:style>
  <w:style w:type="paragraph" w:customStyle="1" w:styleId="paragraph3">
    <w:name w:val="paragraph 3"/>
    <w:basedOn w:val="hangingindent2"/>
    <w:uiPriority w:val="99"/>
    <w:rsid w:val="00AF77F5"/>
    <w:pPr>
      <w:ind w:firstLine="0"/>
    </w:pPr>
  </w:style>
  <w:style w:type="paragraph" w:customStyle="1" w:styleId="hangingindent3">
    <w:name w:val="hanging indent 3"/>
    <w:basedOn w:val="hangingindent2"/>
    <w:uiPriority w:val="99"/>
    <w:rsid w:val="00AF77F5"/>
    <w:pPr>
      <w:ind w:left="2160"/>
    </w:pPr>
  </w:style>
  <w:style w:type="paragraph" w:customStyle="1" w:styleId="hangingindent4">
    <w:name w:val="hanging indent 4"/>
    <w:basedOn w:val="Normaallaad"/>
    <w:uiPriority w:val="99"/>
    <w:rsid w:val="00AF77F5"/>
    <w:pPr>
      <w:spacing w:before="240"/>
      <w:ind w:left="2880" w:right="100" w:hanging="720"/>
    </w:pPr>
  </w:style>
  <w:style w:type="paragraph" w:customStyle="1" w:styleId="paragraph4">
    <w:name w:val="paragraph 4"/>
    <w:basedOn w:val="Normaallaad"/>
    <w:uiPriority w:val="99"/>
    <w:rsid w:val="00AF77F5"/>
    <w:pPr>
      <w:spacing w:before="240"/>
      <w:ind w:left="2160" w:right="100"/>
    </w:pPr>
  </w:style>
  <w:style w:type="paragraph" w:customStyle="1" w:styleId="approvalline">
    <w:name w:val="approval line"/>
    <w:basedOn w:val="Pis"/>
    <w:uiPriority w:val="99"/>
    <w:rsid w:val="00AF77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2520"/>
      </w:tabs>
      <w:spacing w:before="240"/>
    </w:pPr>
    <w:rPr>
      <w:rFonts w:ascii="Courier New" w:hAnsi="Courier New" w:cs="Courier New"/>
      <w:szCs w:val="20"/>
    </w:rPr>
  </w:style>
  <w:style w:type="paragraph" w:customStyle="1" w:styleId="relateddoc">
    <w:name w:val="related doc"/>
    <w:basedOn w:val="Normaallaad"/>
    <w:uiPriority w:val="99"/>
    <w:rsid w:val="00AF77F5"/>
    <w:pPr>
      <w:tabs>
        <w:tab w:val="left" w:pos="1620"/>
      </w:tabs>
      <w:ind w:left="720" w:right="100"/>
    </w:pPr>
  </w:style>
  <w:style w:type="paragraph" w:customStyle="1" w:styleId="Header2">
    <w:name w:val="Header 2"/>
    <w:basedOn w:val="Normaallaad"/>
    <w:uiPriority w:val="99"/>
    <w:rsid w:val="00AF77F5"/>
    <w:pPr>
      <w:spacing w:before="240"/>
      <w:ind w:left="720" w:right="100"/>
    </w:pPr>
    <w:rPr>
      <w:rFonts w:ascii="Arial" w:hAnsi="Arial" w:cs="Arial"/>
      <w:b/>
      <w:bCs/>
    </w:rPr>
  </w:style>
  <w:style w:type="paragraph" w:customStyle="1" w:styleId="Tabletext">
    <w:name w:val="Table text"/>
    <w:basedOn w:val="Normaallaad"/>
    <w:uiPriority w:val="99"/>
    <w:rsid w:val="00AF77F5"/>
    <w:pPr>
      <w:spacing w:after="40"/>
    </w:pPr>
  </w:style>
  <w:style w:type="paragraph" w:customStyle="1" w:styleId="bodyflushleft">
    <w:name w:val="body.flush.left"/>
    <w:basedOn w:val="Normaallaad"/>
    <w:uiPriority w:val="99"/>
    <w:rsid w:val="00AF77F5"/>
    <w:pPr>
      <w:spacing w:after="260" w:line="260" w:lineRule="exact"/>
      <w:jc w:val="both"/>
    </w:pPr>
    <w:rPr>
      <w:rFonts w:ascii="Century Schoolbook" w:hAnsi="Century Schoolbook"/>
      <w:szCs w:val="20"/>
    </w:rPr>
  </w:style>
  <w:style w:type="character" w:styleId="Lehekljenumber">
    <w:name w:val="page number"/>
    <w:basedOn w:val="Liguvaikefont"/>
    <w:uiPriority w:val="99"/>
    <w:rsid w:val="00AF77F5"/>
    <w:rPr>
      <w:rFonts w:cs="Times New Roman"/>
    </w:rPr>
  </w:style>
  <w:style w:type="paragraph" w:styleId="Kehatekst">
    <w:name w:val="Body Text"/>
    <w:basedOn w:val="Normaallaad"/>
    <w:link w:val="KehatekstMrk"/>
    <w:uiPriority w:val="99"/>
    <w:rsid w:val="00AF77F5"/>
    <w:rPr>
      <w:color w:val="auto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CA5912"/>
    <w:rPr>
      <w:rFonts w:cs="Times New Roman"/>
      <w:color w:val="000000"/>
      <w:sz w:val="24"/>
      <w:szCs w:val="24"/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AF77F5"/>
    <w:pPr>
      <w:spacing w:line="288" w:lineRule="auto"/>
      <w:jc w:val="both"/>
    </w:pPr>
    <w:rPr>
      <w:sz w:val="22"/>
      <w:szCs w:val="22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CA5912"/>
    <w:rPr>
      <w:rFonts w:cs="Times New Roman"/>
      <w:color w:val="000000"/>
      <w:sz w:val="24"/>
      <w:szCs w:val="24"/>
      <w:lang w:eastAsia="en-US"/>
    </w:rPr>
  </w:style>
  <w:style w:type="paragraph" w:styleId="Taandegakehatekst3">
    <w:name w:val="Body Text Indent 3"/>
    <w:basedOn w:val="Normaallaad"/>
    <w:link w:val="Taandegakehatekst3Mrk"/>
    <w:uiPriority w:val="99"/>
    <w:rsid w:val="00AF77F5"/>
    <w:pPr>
      <w:ind w:left="360"/>
    </w:pPr>
    <w:rPr>
      <w:rFonts w:ascii="Arial" w:hAnsi="Arial" w:cs="Arial"/>
      <w:color w:val="auto"/>
      <w:lang w:val="en-GB"/>
    </w:rPr>
  </w:style>
  <w:style w:type="character" w:customStyle="1" w:styleId="Taandegakehatekst3Mrk">
    <w:name w:val="Taandega kehatekst 3 Märk"/>
    <w:basedOn w:val="Liguvaikefont"/>
    <w:link w:val="Taandegakehatekst3"/>
    <w:uiPriority w:val="99"/>
    <w:semiHidden/>
    <w:locked/>
    <w:rsid w:val="00CA5912"/>
    <w:rPr>
      <w:rFonts w:cs="Times New Roman"/>
      <w:color w:val="000000"/>
      <w:sz w:val="16"/>
      <w:szCs w:val="16"/>
      <w:lang w:eastAsia="en-US"/>
    </w:rPr>
  </w:style>
  <w:style w:type="paragraph" w:styleId="Kehatekst2">
    <w:name w:val="Body Text 2"/>
    <w:basedOn w:val="Normaallaad"/>
    <w:link w:val="Kehatekst2Mrk"/>
    <w:uiPriority w:val="99"/>
    <w:rsid w:val="00AF77F5"/>
    <w:rPr>
      <w:sz w:val="23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sid w:val="00CA5912"/>
    <w:rPr>
      <w:rFonts w:cs="Times New Roman"/>
      <w:color w:val="000000"/>
      <w:sz w:val="24"/>
      <w:szCs w:val="24"/>
      <w:lang w:eastAsia="en-US"/>
    </w:rPr>
  </w:style>
  <w:style w:type="paragraph" w:styleId="Kehatekst3">
    <w:name w:val="Body Text 3"/>
    <w:basedOn w:val="Normaallaad"/>
    <w:link w:val="Kehatekst3Mrk"/>
    <w:uiPriority w:val="99"/>
    <w:rsid w:val="00AF77F5"/>
    <w:rPr>
      <w:b/>
      <w:bCs/>
      <w:sz w:val="22"/>
      <w:szCs w:val="20"/>
    </w:rPr>
  </w:style>
  <w:style w:type="character" w:customStyle="1" w:styleId="Kehatekst3Mrk">
    <w:name w:val="Kehatekst 3 Märk"/>
    <w:basedOn w:val="Liguvaikefont"/>
    <w:link w:val="Kehatekst3"/>
    <w:uiPriority w:val="99"/>
    <w:semiHidden/>
    <w:locked/>
    <w:rsid w:val="00CA5912"/>
    <w:rPr>
      <w:rFonts w:cs="Times New Roman"/>
      <w:color w:val="000000"/>
      <w:sz w:val="16"/>
      <w:szCs w:val="16"/>
      <w:lang w:eastAsia="en-US"/>
    </w:rPr>
  </w:style>
  <w:style w:type="character" w:styleId="Kommentaariviide">
    <w:name w:val="annotation reference"/>
    <w:basedOn w:val="Liguvaikefont"/>
    <w:uiPriority w:val="99"/>
    <w:semiHidden/>
    <w:rsid w:val="00093551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09355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CA5912"/>
    <w:rPr>
      <w:rFonts w:cs="Times New Roman"/>
      <w:color w:val="000000"/>
      <w:sz w:val="20"/>
      <w:szCs w:val="20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09355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CA5912"/>
    <w:rPr>
      <w:rFonts w:cs="Times New Roman"/>
      <w:b/>
      <w:bCs/>
      <w:color w:val="000000"/>
      <w:sz w:val="20"/>
      <w:szCs w:val="20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09355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A5912"/>
    <w:rPr>
      <w:rFonts w:cs="Times New Roman"/>
      <w:color w:val="000000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ISO%20alusdok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ISO alusdokument</Template>
  <TotalTime>0</TotalTime>
  <Pages>2</Pages>
  <Words>272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Ehitusobjekti üleandmise-vastuvõtmise akt</vt:lpstr>
      <vt:lpstr>Ehitusobjekti üleandmise-vastuvõtmise akt</vt:lpstr>
    </vt:vector>
  </TitlesOfParts>
  <Company>Riigi Kinnisvara AS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Ehitusobjekti üleandmise-vastuvõtmise akt</dc:title>
  <dc:subject>Investeerimistegevus</dc:subject>
  <dc:creator>RKAV</dc:creator>
  <cp:lastModifiedBy>Allan Männik</cp:lastModifiedBy>
  <cp:revision>2</cp:revision>
  <cp:lastPrinted>2014-01-28T17:11:00Z</cp:lastPrinted>
  <dcterms:created xsi:type="dcterms:W3CDTF">2016-12-14T13:39:00Z</dcterms:created>
  <dcterms:modified xsi:type="dcterms:W3CDTF">2016-12-14T13:39:00Z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Kinnitatud">
    <vt:lpwstr>2006-03-16T21:00:00+00:00</vt:lpwstr>
  </property>
  <property fmtid="{D5CDD505-2E9C-101B-9397-08002B2CF9AE}" pid="4" name="Tähis">
    <vt:lpwstr>V Ait 20/1</vt:lpwstr>
  </property>
  <property fmtid="{D5CDD505-2E9C-101B-9397-08002B2CF9AE}" pid="5" name="Valdkond">
    <vt:lpwstr>Arendusprojektide ja ehituse juhtimine</vt:lpwstr>
  </property>
  <property fmtid="{D5CDD505-2E9C-101B-9397-08002B2CF9AE}" pid="6" name="ContentTypeId">
    <vt:lpwstr>0x010100C40C150B4EA99C41B2B660EBA9EA735B</vt:lpwstr>
  </property>
  <property fmtid="{D5CDD505-2E9C-101B-9397-08002B2CF9AE}" pid="7" name="Dokumendi haldur">
    <vt:lpwstr>Ehitusjuhtimisosakonna juhataja</vt:lpwstr>
  </property>
  <property fmtid="{D5CDD505-2E9C-101B-9397-08002B2CF9AE}" pid="8" name="Viimati muudetud">
    <vt:lpwstr>2007-09-03T21:00:00+00:00</vt:lpwstr>
  </property>
  <property fmtid="{D5CDD505-2E9C-101B-9397-08002B2CF9AE}" pid="9" name="Dokumendi liik">
    <vt:lpwstr>Vorm</vt:lpwstr>
  </property>
</Properties>
</file>